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Ind w:w="0.0" w:type="pct"/>
        <w:tblLayout w:type="fixed"/>
        <w:tblLook w:val="04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Sostituire con Nome (i) Cognome (i)</w:t>
            </w:r>
          </w:p>
        </w:tc>
      </w:tr>
      <w:tr>
        <w:trPr>
          <w:trHeight w:val="227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[Tutti i campi del CV sono facoltativi. Rimuovere i campi vuoti.]</w:t>
            </w:r>
          </w:p>
        </w:tc>
      </w:tr>
      <w:tr>
        <w:trPr>
          <w:trHeight w:val="3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04875" cy="104775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Sostituire con via, numero civico, codice postale, città, paese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460" cy="144145"/>
                  <wp:effectExtent b="0" l="0" r="0" t="0"/>
                  <wp:wrapSquare wrapText="bothSides" distB="0" distT="0" distL="0" distR="71755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44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1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Sostituire con numero telefonico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6365" cy="12954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Sostituire con telefono cellulare     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" cy="129540"/>
                  <wp:effectExtent b="0" l="0" r="0" t="0"/>
                  <wp:wrapSquare wrapText="bothSides" distB="0" distT="0" distL="0" distR="71755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Sostituire con indirizzo e-mail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7000" cy="144780"/>
                  <wp:effectExtent b="0" l="0" r="0" t="0"/>
                  <wp:wrapSquare wrapText="bothSides" distB="0" distT="0" distL="0" distR="71755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44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Sostituire con sito web personale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28270"/>
                  <wp:effectExtent b="0" l="0" r="0" t="0"/>
                  <wp:wrapSquare wrapText="bothSides" distB="0" distT="0" distL="0" distR="71755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Sostituire con servizio di messaggistica istantanea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Sostituire con account di messaggistica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35890"/>
                  <wp:effectExtent b="0" l="0" r="0" t="0"/>
                  <wp:wrapSquare wrapText="bothSides" distB="0" distT="0" distL="0" distR="71755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358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9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sesso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 Data di nascita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gg/mm/aaaa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 Nazionalità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la nazionalità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 (firmare esclusivamente qui)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(A tutela e difesa dei dati personali dell’interessato, ai sensi del D.Lgs. </w:t>
        <w:tab/>
        <w:tab/>
        <w:tab/>
        <w:tab/>
        <w:tab/>
        <w:tab/>
        <w:tab/>
        <w:tab/>
        <w:t xml:space="preserve">n. 196/2003, si chiede di sottoscrivere la dichiarazione esclusivamente </w:t>
        <w:tab/>
        <w:tab/>
        <w:tab/>
        <w:tab/>
        <w:tab/>
        <w:tab/>
        <w:tab/>
        <w:tab/>
        <w:t xml:space="preserve">qui sopra. Tale adempimento, oltre a rendere completa la dichiarazione, </w:t>
        <w:tab/>
        <w:tab/>
        <w:tab/>
        <w:tab/>
        <w:tab/>
        <w:tab/>
        <w:tab/>
        <w:tab/>
        <w:t xml:space="preserve">evita che la firma del dichiarante sia pubblicata sul portale dell’Istituzione </w:t>
        <w:tab/>
        <w:tab/>
        <w:tab/>
        <w:tab/>
        <w:tab/>
        <w:tab/>
        <w:tab/>
        <w:tab/>
        <w:t xml:space="preserve">scolastica/formativa in ottemperanza al D.Lgs. n. 33/2013 e al D.Lgs. n. </w:t>
        <w:tab/>
        <w:tab/>
        <w:tab/>
        <w:tab/>
        <w:tab/>
        <w:tab/>
        <w:tab/>
        <w:tab/>
        <w:t xml:space="preserve">196/2003 (CodicePrivacy).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  <w:rtl w:val="0"/>
        </w:rPr>
        <w:t xml:space="preserve">Luogo e data 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even"/>
      <w:footerReference r:id="rId15" w:type="default"/>
      <w:pgSz w:h="16838" w:w="11906"/>
      <w:pgMar w:bottom="1474" w:top="2308" w:left="850" w:right="680" w:header="68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© Unione europea, 2002-2018 | europass.cedefop.europa.eu </w:t>
      <w:tab/>
      <w:t xml:space="preserve">Pagina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205"/>
      </w:tabs>
      <w:spacing w:after="0" w:before="329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 xml:space="preserve">Curriculum Vitae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616710" cy="464185"/>
          <wp:effectExtent b="0" l="0" r="0" t="0"/>
          <wp:wrapSquare wrapText="bothSides" distB="0" distT="0" distL="0" distR="0"/>
          <wp:docPr id="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710" cy="464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102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f3a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616710" cy="464185"/>
          <wp:effectExtent b="0" l="0" r="0" t="0"/>
          <wp:wrapSquare wrapText="bothSides" distB="0" distT="0" distL="0" distR="0"/>
          <wp:docPr id="9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710" cy="464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f3a38"/>
        <w:sz w:val="16"/>
        <w:szCs w:val="16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